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0C41A">
      <w:pPr>
        <w:pStyle w:val="6"/>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6"/>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2F975C5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22B460C3">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2</w:t>
      </w:r>
      <w:r>
        <w:rPr>
          <w:rFonts w:hint="eastAsia" w:ascii="Tahoma" w:hAnsi="Tahoma" w:cs="宋体"/>
          <w:kern w:val="0"/>
          <w:szCs w:val="21"/>
        </w:rPr>
        <w:t>期</w:t>
      </w:r>
      <w:r>
        <w:rPr>
          <w:rFonts w:hint="eastAsia" w:ascii="Tahoma" w:hAnsi="Tahoma" w:cs="宋体"/>
          <w:kern w:val="0"/>
          <w:szCs w:val="21"/>
          <w:lang w:eastAsia="zh-CN"/>
        </w:rPr>
        <w:t>医用耗材</w:t>
      </w:r>
    </w:p>
    <w:p w14:paraId="700145C1">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7BE21B5C">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7D79CABA">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E4FD4CD">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5C69FE7E">
      <w:pPr>
        <w:numPr>
          <w:ilvl w:val="0"/>
          <w:numId w:val="2"/>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1D68D579">
      <w:pPr>
        <w:numPr>
          <w:ilvl w:val="0"/>
          <w:numId w:val="2"/>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5"/>
          <w:rFonts w:hint="eastAsia" w:ascii="Tahoma" w:hAnsi="Tahoma" w:cs="宋体"/>
          <w:kern w:val="0"/>
          <w:szCs w:val="21"/>
        </w:rPr>
        <w:t>https://www.nmpa.gov.cn</w:t>
      </w:r>
      <w:r>
        <w:rPr>
          <w:rStyle w:val="5"/>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28F2C542">
      <w:pPr>
        <w:numPr>
          <w:ilvl w:val="0"/>
          <w:numId w:val="2"/>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7BA20327">
      <w:pPr>
        <w:numPr>
          <w:ilvl w:val="0"/>
          <w:numId w:val="2"/>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30B2A650">
      <w:pPr>
        <w:numPr>
          <w:ilvl w:val="0"/>
          <w:numId w:val="2"/>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6390C53F">
      <w:pPr>
        <w:numPr>
          <w:ilvl w:val="0"/>
          <w:numId w:val="2"/>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1326BC06">
      <w:pPr>
        <w:numPr>
          <w:ilvl w:val="0"/>
          <w:numId w:val="2"/>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0B583A76">
      <w:pPr>
        <w:numPr>
          <w:ilvl w:val="0"/>
          <w:numId w:val="2"/>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4F22EAEE">
      <w:pPr>
        <w:numPr>
          <w:ilvl w:val="0"/>
          <w:numId w:val="2"/>
        </w:numPr>
        <w:spacing w:line="420" w:lineRule="exact"/>
        <w:jc w:val="left"/>
        <w:rPr>
          <w:color w:val="000000"/>
          <w:highlight w:val="none"/>
        </w:rPr>
      </w:pPr>
      <w:r>
        <w:rPr>
          <w:rFonts w:hint="eastAsia"/>
          <w:color w:val="000000"/>
          <w:highlight w:val="none"/>
        </w:rPr>
        <w:t>本项目不接受联合体投标，不允许分包。</w:t>
      </w:r>
    </w:p>
    <w:p w14:paraId="2B770CA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426F40DC">
      <w:pPr>
        <w:numPr>
          <w:ilvl w:val="0"/>
          <w:numId w:val="3"/>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或所投产品有许昌市医用耗材（试剂）集中议价结果通知书</w:t>
      </w:r>
      <w:r>
        <w:rPr>
          <w:rFonts w:hint="eastAsia" w:ascii="Tahoma" w:hAnsi="Tahoma" w:cs="宋体"/>
          <w:color w:val="000000"/>
          <w:kern w:val="0"/>
          <w:szCs w:val="21"/>
        </w:rPr>
        <w:t>。</w:t>
      </w:r>
    </w:p>
    <w:p w14:paraId="58D1A303">
      <w:pPr>
        <w:numPr>
          <w:ilvl w:val="0"/>
          <w:numId w:val="3"/>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DD5D77F">
      <w:pPr>
        <w:numPr>
          <w:ilvl w:val="0"/>
          <w:numId w:val="3"/>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2FEC1A44">
      <w:pPr>
        <w:numPr>
          <w:ilvl w:val="0"/>
          <w:numId w:val="3"/>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66C03C5B">
      <w:pPr>
        <w:numPr>
          <w:ilvl w:val="0"/>
          <w:numId w:val="1"/>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635288A7">
      <w:pPr>
        <w:numPr>
          <w:ilvl w:val="0"/>
          <w:numId w:val="4"/>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w:t>
      </w:r>
      <w:r>
        <w:rPr>
          <w:rFonts w:hint="eastAsia"/>
          <w:color w:val="000000"/>
          <w:szCs w:val="21"/>
        </w:rPr>
        <w:t>电子版材料发送至电子邮箱：</w:t>
      </w:r>
      <w:r>
        <w:rPr>
          <w:rFonts w:hint="eastAsia"/>
          <w:b/>
          <w:color w:val="auto"/>
          <w:szCs w:val="21"/>
          <w:u w:val="single"/>
          <w:lang w:val="en-US" w:eastAsia="zh-CN"/>
        </w:rPr>
        <w:t>366608476@qq.com</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医用耗材（试剂）</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71490F86">
      <w:pPr>
        <w:numPr>
          <w:ilvl w:val="0"/>
          <w:numId w:val="4"/>
        </w:numPr>
        <w:adjustRightInd w:val="0"/>
        <w:snapToGrid w:val="0"/>
        <w:rPr>
          <w:color w:val="000000"/>
        </w:rPr>
      </w:pPr>
      <w:r>
        <w:rPr>
          <w:rFonts w:hint="eastAsia" w:ascii="Tahoma" w:hAnsi="Tahoma" w:cs="宋体"/>
          <w:kern w:val="0"/>
          <w:szCs w:val="21"/>
        </w:rPr>
        <w:t>报名时间：自公告发布之日起至</w:t>
      </w:r>
      <w:r>
        <w:rPr>
          <w:rFonts w:hint="eastAsia" w:ascii="Tahoma" w:hAnsi="Tahoma" w:cs="宋体"/>
          <w:kern w:val="0"/>
          <w:szCs w:val="21"/>
          <w:lang w:val="en-US" w:eastAsia="zh-CN"/>
        </w:rPr>
        <w:t>2025年4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日下午5:00</w:t>
      </w:r>
    </w:p>
    <w:p w14:paraId="24915D73">
      <w:pPr>
        <w:numPr>
          <w:ilvl w:val="0"/>
          <w:numId w:val="4"/>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38E079EA">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医用耗材（试剂）</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4828F739">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0B09646C">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1EDC3B28">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2</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111E353B">
      <w:pPr>
        <w:numPr>
          <w:ilvl w:val="0"/>
          <w:numId w:val="1"/>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037EA5AB">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68D67810">
      <w:pPr>
        <w:adjustRightInd w:val="0"/>
        <w:snapToGrid w:val="0"/>
        <w:spacing w:line="440" w:lineRule="atLeast"/>
        <w:ind w:left="420" w:leftChars="200"/>
        <w:rPr>
          <w:rFonts w:hint="eastAsia" w:ascii="宋体" w:hAnsi="宋体" w:cs="宋体" w:eastAsiaTheme="minorEastAsia"/>
          <w:b/>
          <w:bCs/>
          <w:color w:val="000000"/>
          <w:sz w:val="20"/>
          <w:szCs w:val="20"/>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rPr>
        <w:t>2</w:t>
      </w:r>
      <w:r>
        <w:rPr>
          <w:rFonts w:hint="eastAsia" w:ascii="宋体" w:hAnsi="宋体" w:eastAsia="宋体" w:cs="宋体"/>
          <w:b/>
          <w:bCs/>
          <w:color w:val="000000"/>
          <w:sz w:val="20"/>
          <w:szCs w:val="20"/>
          <w:u w:val="single"/>
        </w:rPr>
        <w:t>025年</w:t>
      </w:r>
      <w:r>
        <w:rPr>
          <w:rFonts w:hint="eastAsia" w:ascii="宋体" w:hAnsi="宋体" w:eastAsia="宋体" w:cs="宋体"/>
          <w:b/>
          <w:bCs/>
          <w:color w:val="000000"/>
          <w:sz w:val="20"/>
          <w:szCs w:val="20"/>
          <w:u w:val="single"/>
          <w:lang w:val="en-US" w:eastAsia="zh-CN"/>
        </w:rPr>
        <w:t>4</w:t>
      </w:r>
      <w:r>
        <w:rPr>
          <w:rFonts w:hint="eastAsia" w:ascii="宋体" w:hAnsi="宋体" w:eastAsia="宋体" w:cs="宋体"/>
          <w:b/>
          <w:bCs/>
          <w:color w:val="000000"/>
          <w:sz w:val="20"/>
          <w:szCs w:val="20"/>
          <w:u w:val="single"/>
        </w:rPr>
        <w:t>月</w:t>
      </w:r>
      <w:r>
        <w:rPr>
          <w:rFonts w:hint="eastAsia" w:ascii="宋体" w:hAnsi="宋体" w:eastAsia="宋体" w:cs="宋体"/>
          <w:b/>
          <w:bCs/>
          <w:color w:val="000000"/>
          <w:sz w:val="20"/>
          <w:szCs w:val="20"/>
          <w:u w:val="single"/>
          <w:lang w:val="en-US" w:eastAsia="zh-CN"/>
        </w:rPr>
        <w:t>30</w:t>
      </w:r>
      <w:r>
        <w:rPr>
          <w:rFonts w:hint="eastAsia" w:ascii="宋体" w:hAnsi="宋体" w:eastAsia="宋体" w:cs="宋体"/>
          <w:b/>
          <w:bCs/>
          <w:color w:val="000000"/>
          <w:sz w:val="20"/>
          <w:szCs w:val="20"/>
          <w:u w:val="single"/>
        </w:rPr>
        <w:t>日</w:t>
      </w:r>
      <w:r>
        <w:rPr>
          <w:rFonts w:hint="eastAsia" w:ascii="宋体" w:hAnsi="宋体" w:eastAsia="宋体" w:cs="宋体"/>
          <w:b/>
          <w:bCs/>
          <w:color w:val="000000"/>
          <w:sz w:val="20"/>
          <w:szCs w:val="20"/>
          <w:u w:val="single"/>
          <w:lang w:val="en-US" w:eastAsia="zh-CN"/>
        </w:rPr>
        <w:t>9</w:t>
      </w:r>
      <w:r>
        <w:rPr>
          <w:rFonts w:hint="eastAsia" w:ascii="宋体" w:hAnsi="宋体" w:eastAsia="宋体" w:cs="宋体"/>
          <w:b/>
          <w:bCs/>
          <w:color w:val="000000"/>
          <w:sz w:val="20"/>
          <w:szCs w:val="20"/>
          <w:u w:val="single"/>
        </w:rPr>
        <w:t>点</w:t>
      </w:r>
      <w:r>
        <w:rPr>
          <w:rFonts w:hint="eastAsia" w:ascii="宋体" w:hAnsi="宋体" w:eastAsia="宋体" w:cs="宋体"/>
          <w:b/>
          <w:bCs/>
          <w:color w:val="000000"/>
          <w:sz w:val="20"/>
          <w:szCs w:val="20"/>
          <w:u w:val="single"/>
          <w:lang w:val="en-US" w:eastAsia="zh-CN"/>
        </w:rPr>
        <w:t>00</w:t>
      </w:r>
      <w:r>
        <w:rPr>
          <w:rFonts w:hint="eastAsia" w:ascii="宋体" w:hAnsi="宋体" w:eastAsia="宋体" w:cs="宋体"/>
          <w:b/>
          <w:bCs/>
          <w:color w:val="000000"/>
          <w:sz w:val="20"/>
          <w:szCs w:val="20"/>
          <w:u w:val="single"/>
        </w:rPr>
        <w:t>分</w:t>
      </w:r>
      <w:r>
        <w:rPr>
          <w:rFonts w:hint="eastAsia" w:ascii="Tahoma" w:hAnsi="Tahoma" w:cs="宋体"/>
          <w:b/>
          <w:bCs/>
          <w:kern w:val="0"/>
          <w:szCs w:val="21"/>
          <w:u w:val="single"/>
        </w:rPr>
        <w:t>，</w:t>
      </w:r>
      <w:r>
        <w:rPr>
          <w:rFonts w:hint="eastAsia" w:ascii="宋体" w:hAnsi="宋体" w:eastAsia="宋体" w:cs="宋体"/>
          <w:b/>
          <w:bCs/>
          <w:color w:val="000000"/>
          <w:sz w:val="20"/>
          <w:szCs w:val="20"/>
          <w:u w:val="single"/>
          <w:lang w:eastAsia="zh-CN"/>
        </w:rPr>
        <w:t>鄢陵县人民医院急诊楼六楼会议室</w:t>
      </w:r>
    </w:p>
    <w:p w14:paraId="62BF698E">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62E9880">
      <w:pPr>
        <w:adjustRightInd w:val="0"/>
        <w:snapToGrid w:val="0"/>
        <w:spacing w:line="440" w:lineRule="atLeast"/>
        <w:ind w:firstLine="420" w:firstLineChars="200"/>
        <w:rPr>
          <w:color w:val="FF0000"/>
          <w:szCs w:val="21"/>
        </w:rPr>
      </w:pPr>
      <w:r>
        <w:rPr>
          <w:rFonts w:hint="eastAsia"/>
          <w:color w:val="FF0000"/>
          <w:szCs w:val="21"/>
        </w:rPr>
        <w:t>1.纸质资料：投标文件（1正2副）应于开标当天带至开标现场，电子文档及盖章扫描件用U盘保存，现场提交拷贝。</w:t>
      </w:r>
    </w:p>
    <w:p w14:paraId="150C1A47">
      <w:pPr>
        <w:adjustRightInd w:val="0"/>
        <w:snapToGrid w:val="0"/>
        <w:spacing w:line="440" w:lineRule="atLeast"/>
        <w:ind w:firstLine="420" w:firstLineChars="200"/>
        <w:rPr>
          <w:color w:val="FF0000"/>
        </w:rPr>
      </w:pPr>
      <w:r>
        <w:rPr>
          <w:rFonts w:hint="eastAsia"/>
          <w:color w:val="FF0000"/>
          <w:szCs w:val="21"/>
        </w:rPr>
        <w:t>2、电子资料：投标文件PDF电子版和《合同附件》电子表格版（为确保采购后10日内完成签订，投标当天请提交合同附件电子Excel）</w:t>
      </w:r>
      <w:r>
        <w:rPr>
          <w:rFonts w:hint="eastAsia"/>
          <w:b/>
          <w:color w:val="FF0000"/>
          <w:szCs w:val="21"/>
        </w:rPr>
        <w:t>，同时单独密封。</w:t>
      </w:r>
    </w:p>
    <w:p w14:paraId="3CBBF6A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4422A2EF">
      <w:pPr>
        <w:adjustRightInd w:val="0"/>
        <w:snapToGrid w:val="0"/>
        <w:spacing w:line="420" w:lineRule="exact"/>
        <w:ind w:left="420"/>
        <w:jc w:val="left"/>
      </w:pPr>
      <w:r>
        <w:rPr>
          <w:rFonts w:hint="eastAsia" w:ascii="Tahoma" w:hAnsi="Tahoma" w:cs="宋体"/>
          <w:kern w:val="0"/>
          <w:szCs w:val="21"/>
        </w:rPr>
        <w:t>公告时间：2025年</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25</w:t>
      </w:r>
      <w:r>
        <w:rPr>
          <w:rFonts w:hint="eastAsia" w:ascii="Tahoma" w:hAnsi="Tahoma" w:cs="宋体"/>
          <w:kern w:val="0"/>
          <w:szCs w:val="21"/>
        </w:rPr>
        <w:t>日上午8:00至</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w:t>
      </w:r>
      <w:r>
        <w:rPr>
          <w:rFonts w:hint="eastAsia" w:ascii="Tahoma" w:hAnsi="Tahoma" w:eastAsia="宋体" w:cs="宋体"/>
          <w:kern w:val="0"/>
          <w:szCs w:val="21"/>
        </w:rPr>
        <w:t>0，自本</w:t>
      </w:r>
      <w:r>
        <w:rPr>
          <w:rFonts w:hint="eastAsia"/>
        </w:rPr>
        <w:t>公告发布之日起</w:t>
      </w:r>
      <w:r>
        <w:rPr>
          <w:rFonts w:hint="eastAsia"/>
          <w:lang w:val="en-US" w:eastAsia="zh-CN"/>
        </w:rPr>
        <w:t>4</w:t>
      </w:r>
      <w:r>
        <w:rPr>
          <w:rFonts w:hint="eastAsia"/>
        </w:rPr>
        <w:t>日。</w:t>
      </w:r>
    </w:p>
    <w:p w14:paraId="18EE5FB4">
      <w:pPr>
        <w:adjustRightInd w:val="0"/>
        <w:snapToGrid w:val="0"/>
        <w:spacing w:line="420" w:lineRule="exact"/>
        <w:ind w:left="420"/>
        <w:jc w:val="left"/>
        <w:rPr>
          <w:b/>
        </w:rPr>
      </w:pPr>
      <w:r>
        <w:rPr>
          <w:rFonts w:hint="eastAsia"/>
          <w:b/>
        </w:rPr>
        <w:t>七、有关本次采购事宜，可按如下联系方式进行咨询</w:t>
      </w:r>
    </w:p>
    <w:p w14:paraId="3C06523D">
      <w:pPr>
        <w:adjustRightInd w:val="0"/>
        <w:snapToGrid w:val="0"/>
        <w:spacing w:line="420" w:lineRule="exact"/>
        <w:ind w:left="420"/>
        <w:jc w:val="left"/>
        <w:rPr>
          <w:rFonts w:hint="default"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设备科</w:t>
      </w:r>
    </w:p>
    <w:p w14:paraId="4B2B10D7">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191号鄢陵县人民医院门诊楼五楼</w:t>
      </w:r>
    </w:p>
    <w:p w14:paraId="28179C68">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吴老师</w:t>
      </w:r>
      <w:r>
        <w:rPr>
          <w:rFonts w:hint="eastAsia"/>
          <w:lang w:val="en-US" w:eastAsia="zh-CN"/>
        </w:rPr>
        <w:t xml:space="preserve"> 0374-7130069</w:t>
      </w:r>
    </w:p>
    <w:p w14:paraId="31B972F5">
      <w:pPr>
        <w:pStyle w:val="6"/>
        <w:ind w:firstLine="4216" w:firstLineChars="1400"/>
        <w:jc w:val="both"/>
        <w:rPr>
          <w:rFonts w:hint="eastAsia" w:cs="Tahoma"/>
          <w:b/>
          <w:bCs/>
          <w:sz w:val="30"/>
          <w:szCs w:val="30"/>
        </w:rPr>
      </w:pPr>
    </w:p>
    <w:p w14:paraId="6595B66B">
      <w:pPr>
        <w:pStyle w:val="6"/>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3"/>
        <w:tblpPr w:leftFromText="180" w:rightFromText="180" w:vertAnchor="text" w:horzAnchor="margin" w:tblpX="-20" w:tblpY="243"/>
        <w:tblOverlap w:val="never"/>
        <w:tblW w:w="54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000"/>
        <w:gridCol w:w="1223"/>
        <w:gridCol w:w="3788"/>
        <w:gridCol w:w="991"/>
        <w:gridCol w:w="1726"/>
      </w:tblGrid>
      <w:tr w14:paraId="212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3" w:type="pct"/>
            <w:vAlign w:val="center"/>
          </w:tcPr>
          <w:p w14:paraId="0DFEE7F6">
            <w:pPr>
              <w:jc w:val="center"/>
              <w:rPr>
                <w:rFonts w:eastAsia="宋体"/>
              </w:rPr>
            </w:pPr>
            <w:r>
              <w:rPr>
                <w:rFonts w:hint="eastAsia" w:eastAsia="宋体"/>
              </w:rPr>
              <w:t>序号</w:t>
            </w:r>
          </w:p>
        </w:tc>
        <w:tc>
          <w:tcPr>
            <w:tcW w:w="540" w:type="pct"/>
            <w:vAlign w:val="center"/>
          </w:tcPr>
          <w:p w14:paraId="544B5B01">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660" w:type="pct"/>
            <w:vAlign w:val="center"/>
          </w:tcPr>
          <w:p w14:paraId="51A383AE">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047" w:type="pct"/>
            <w:vAlign w:val="center"/>
          </w:tcPr>
          <w:p w14:paraId="742D2D92">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35" w:type="pct"/>
            <w:vAlign w:val="center"/>
          </w:tcPr>
          <w:p w14:paraId="746DDF58">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932" w:type="pct"/>
          </w:tcPr>
          <w:p w14:paraId="63791DD3">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1943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 w:type="pct"/>
            <w:shd w:val="clear" w:color="000000" w:fill="FFFFFF"/>
            <w:vAlign w:val="center"/>
          </w:tcPr>
          <w:p w14:paraId="2669305A">
            <w:pPr>
              <w:jc w:val="center"/>
              <w:rPr>
                <w:rFonts w:ascii="宋体" w:hAnsi="宋体" w:eastAsia="宋体"/>
                <w:kern w:val="0"/>
                <w:szCs w:val="21"/>
              </w:rPr>
            </w:pPr>
            <w:r>
              <w:rPr>
                <w:rFonts w:hint="eastAsia" w:ascii="宋体" w:hAnsi="宋体" w:eastAsia="宋体"/>
                <w:kern w:val="0"/>
                <w:szCs w:val="21"/>
              </w:rPr>
              <w:t>1</w:t>
            </w:r>
          </w:p>
        </w:tc>
        <w:tc>
          <w:tcPr>
            <w:tcW w:w="540" w:type="pct"/>
            <w:shd w:val="clear" w:color="000000" w:fill="FFFFFF"/>
            <w:noWrap/>
            <w:vAlign w:val="center"/>
          </w:tcPr>
          <w:p w14:paraId="34758B3D">
            <w:pPr>
              <w:jc w:val="center"/>
              <w:rPr>
                <w:rFonts w:hint="default" w:ascii="宋体" w:hAnsi="宋体" w:eastAsia="宋体"/>
                <w:kern w:val="0"/>
                <w:szCs w:val="21"/>
                <w:lang w:val="en-US"/>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02</w:t>
            </w:r>
            <w:r>
              <w:rPr>
                <w:rFonts w:cs="仿宋_GB2312" w:asciiTheme="minorEastAsia" w:hAnsiTheme="minorEastAsia"/>
              </w:rPr>
              <w:t>-</w:t>
            </w:r>
            <w:r>
              <w:rPr>
                <w:rFonts w:hint="eastAsia" w:cs="仿宋_GB2312" w:asciiTheme="minorEastAsia" w:hAnsiTheme="minorEastAsia"/>
                <w:lang w:val="en-US" w:eastAsia="zh-CN"/>
              </w:rPr>
              <w:t>03</w:t>
            </w:r>
          </w:p>
        </w:tc>
        <w:tc>
          <w:tcPr>
            <w:tcW w:w="660" w:type="pct"/>
            <w:vAlign w:val="center"/>
          </w:tcPr>
          <w:p w14:paraId="4ED93895">
            <w:pPr>
              <w:jc w:val="center"/>
              <w:rPr>
                <w:rFonts w:hint="eastAsia" w:ascii="长城仿宋" w:eastAsia="宋体"/>
                <w:kern w:val="0"/>
                <w:szCs w:val="21"/>
                <w:lang w:eastAsia="zh-CN"/>
              </w:rPr>
            </w:pPr>
            <w:r>
              <w:rPr>
                <w:rFonts w:hint="eastAsia" w:ascii="长城仿宋" w:eastAsia="宋体"/>
                <w:kern w:val="0"/>
                <w:szCs w:val="21"/>
                <w:lang w:eastAsia="zh-CN"/>
              </w:rPr>
              <w:t>负压定位垫</w:t>
            </w:r>
          </w:p>
        </w:tc>
        <w:tc>
          <w:tcPr>
            <w:tcW w:w="2047" w:type="pct"/>
            <w:vAlign w:val="center"/>
          </w:tcPr>
          <w:p w14:paraId="06936C73">
            <w:pPr>
              <w:spacing w:line="240" w:lineRule="auto"/>
              <w:rPr>
                <w:rFonts w:hint="default" w:ascii="长城仿宋" w:eastAsia="宋体"/>
                <w:kern w:val="0"/>
                <w:szCs w:val="21"/>
                <w:lang w:val="en-US" w:eastAsia="zh-CN"/>
              </w:rPr>
            </w:pPr>
            <w:r>
              <w:rPr>
                <w:rFonts w:hint="eastAsia" w:ascii="长城仿宋" w:eastAsia="宋体"/>
                <w:kern w:val="0"/>
                <w:szCs w:val="21"/>
                <w:lang w:eastAsia="zh-CN"/>
              </w:rPr>
              <w:t>用于放射治疗、外科手术、康复以及其他医疗所需固定病人使用，可根据人的体型制作成型，不影响</w:t>
            </w:r>
            <w:r>
              <w:rPr>
                <w:rFonts w:hint="eastAsia" w:ascii="长城仿宋" w:eastAsia="宋体"/>
                <w:kern w:val="0"/>
                <w:szCs w:val="21"/>
                <w:lang w:val="en-US" w:eastAsia="zh-CN"/>
              </w:rPr>
              <w:t>X线和磁共振检查。</w:t>
            </w:r>
          </w:p>
        </w:tc>
        <w:tc>
          <w:tcPr>
            <w:tcW w:w="535" w:type="pct"/>
            <w:vAlign w:val="center"/>
          </w:tcPr>
          <w:p w14:paraId="7B75DB9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002D22C9">
            <w:pPr>
              <w:jc w:val="center"/>
              <w:rPr>
                <w:rFonts w:hint="eastAsia" w:ascii="长城仿宋" w:eastAsia="宋体"/>
                <w:kern w:val="0"/>
                <w:szCs w:val="21"/>
                <w:lang w:eastAsia="zh-CN"/>
              </w:rPr>
            </w:pPr>
            <w:r>
              <w:rPr>
                <w:rFonts w:hint="eastAsia" w:ascii="长城仿宋" w:eastAsia="宋体"/>
                <w:kern w:val="0"/>
                <w:szCs w:val="21"/>
                <w:lang w:eastAsia="zh-CN"/>
              </w:rPr>
              <w:t>肿瘤科</w:t>
            </w:r>
          </w:p>
        </w:tc>
      </w:tr>
      <w:tr w14:paraId="161C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018DE112">
            <w:pPr>
              <w:jc w:val="center"/>
              <w:rPr>
                <w:rFonts w:ascii="宋体" w:hAnsi="宋体" w:eastAsia="宋体"/>
                <w:kern w:val="0"/>
                <w:szCs w:val="21"/>
              </w:rPr>
            </w:pPr>
            <w:r>
              <w:rPr>
                <w:rFonts w:hint="eastAsia" w:ascii="宋体" w:hAnsi="宋体" w:eastAsia="宋体"/>
                <w:kern w:val="0"/>
                <w:szCs w:val="21"/>
              </w:rPr>
              <w:t>2</w:t>
            </w:r>
          </w:p>
        </w:tc>
        <w:tc>
          <w:tcPr>
            <w:tcW w:w="540" w:type="pct"/>
            <w:shd w:val="clear" w:color="000000" w:fill="FFFFFF"/>
            <w:noWrap/>
            <w:vAlign w:val="center"/>
          </w:tcPr>
          <w:p w14:paraId="5201F47B">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04</w:t>
            </w:r>
          </w:p>
        </w:tc>
        <w:tc>
          <w:tcPr>
            <w:tcW w:w="660" w:type="pct"/>
            <w:vAlign w:val="center"/>
          </w:tcPr>
          <w:p w14:paraId="413FC61C">
            <w:pPr>
              <w:jc w:val="center"/>
              <w:rPr>
                <w:rFonts w:hint="eastAsia" w:ascii="长城仿宋" w:eastAsia="宋体"/>
                <w:kern w:val="0"/>
                <w:szCs w:val="21"/>
                <w:lang w:eastAsia="zh-CN"/>
              </w:rPr>
            </w:pPr>
            <w:r>
              <w:rPr>
                <w:rFonts w:hint="eastAsia" w:ascii="长城仿宋" w:eastAsia="宋体"/>
                <w:kern w:val="0"/>
                <w:szCs w:val="21"/>
                <w:lang w:eastAsia="zh-CN"/>
              </w:rPr>
              <w:t>热塑膜</w:t>
            </w:r>
          </w:p>
        </w:tc>
        <w:tc>
          <w:tcPr>
            <w:tcW w:w="2047" w:type="pct"/>
            <w:vAlign w:val="center"/>
          </w:tcPr>
          <w:p w14:paraId="3361B367">
            <w:pPr>
              <w:rPr>
                <w:rFonts w:hint="eastAsia" w:ascii="长城仿宋" w:eastAsia="宋体"/>
                <w:kern w:val="0"/>
                <w:szCs w:val="21"/>
                <w:lang w:eastAsia="zh-CN"/>
              </w:rPr>
            </w:pPr>
            <w:r>
              <w:rPr>
                <w:rFonts w:hint="eastAsia" w:ascii="宋体" w:hAnsi="宋体" w:eastAsia="宋体" w:cs="宋体"/>
                <w:kern w:val="0"/>
                <w:sz w:val="21"/>
                <w:szCs w:val="21"/>
                <w:lang w:eastAsia="zh-CN"/>
              </w:rPr>
              <w:t>用于放射治疗固定体位，</w:t>
            </w:r>
            <w:r>
              <w:rPr>
                <w:rFonts w:hint="eastAsia" w:ascii="宋体" w:hAnsi="宋体" w:eastAsia="宋体" w:cs="宋体"/>
                <w:i w:val="0"/>
                <w:iCs w:val="0"/>
                <w:caps w:val="0"/>
                <w:color w:val="000000"/>
                <w:spacing w:val="30"/>
                <w:sz w:val="21"/>
                <w:szCs w:val="21"/>
                <w:shd w:val="clear" w:fill="FFFFFF"/>
              </w:rPr>
              <w:t>由高分子材料，常温下为不会变形的固体结构，在70℃左右水温软化，可任意塑形，可方便地应用于头部和躯干部位的体位固定。</w:t>
            </w:r>
          </w:p>
        </w:tc>
        <w:tc>
          <w:tcPr>
            <w:tcW w:w="535" w:type="pct"/>
            <w:vAlign w:val="center"/>
          </w:tcPr>
          <w:p w14:paraId="15C2D956">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541246C9">
            <w:pPr>
              <w:jc w:val="center"/>
              <w:rPr>
                <w:rFonts w:hint="eastAsia" w:ascii="长城仿宋" w:eastAsia="宋体"/>
                <w:kern w:val="0"/>
                <w:szCs w:val="21"/>
                <w:lang w:eastAsia="zh-CN"/>
              </w:rPr>
            </w:pPr>
            <w:r>
              <w:rPr>
                <w:rFonts w:hint="eastAsia" w:ascii="长城仿宋" w:eastAsia="宋体"/>
                <w:kern w:val="0"/>
                <w:szCs w:val="21"/>
                <w:lang w:eastAsia="zh-CN"/>
              </w:rPr>
              <w:t>肿瘤科</w:t>
            </w:r>
          </w:p>
        </w:tc>
      </w:tr>
      <w:tr w14:paraId="61E6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23BB131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540" w:type="pct"/>
            <w:shd w:val="clear" w:color="000000" w:fill="FFFFFF"/>
            <w:noWrap/>
            <w:vAlign w:val="center"/>
          </w:tcPr>
          <w:p w14:paraId="685E1781">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05</w:t>
            </w:r>
          </w:p>
        </w:tc>
        <w:tc>
          <w:tcPr>
            <w:tcW w:w="660" w:type="pct"/>
            <w:vAlign w:val="center"/>
          </w:tcPr>
          <w:p w14:paraId="6F527B21">
            <w:pPr>
              <w:jc w:val="center"/>
              <w:rPr>
                <w:rFonts w:hint="eastAsia" w:ascii="长城仿宋" w:eastAsia="宋体"/>
                <w:kern w:val="0"/>
                <w:szCs w:val="21"/>
                <w:lang w:eastAsia="zh-CN"/>
              </w:rPr>
            </w:pPr>
            <w:r>
              <w:rPr>
                <w:rFonts w:hint="eastAsia" w:ascii="长城仿宋" w:eastAsia="宋体"/>
                <w:kern w:val="0"/>
                <w:szCs w:val="21"/>
                <w:lang w:eastAsia="zh-CN"/>
              </w:rPr>
              <w:t>一次性微创筋膜闭合器</w:t>
            </w:r>
          </w:p>
        </w:tc>
        <w:tc>
          <w:tcPr>
            <w:tcW w:w="2047" w:type="pct"/>
            <w:vAlign w:val="center"/>
          </w:tcPr>
          <w:p w14:paraId="1904BD25">
            <w:pPr>
              <w:rPr>
                <w:rFonts w:hint="eastAsia" w:ascii="长城仿宋" w:eastAsia="宋体"/>
                <w:kern w:val="0"/>
                <w:szCs w:val="21"/>
                <w:lang w:eastAsia="zh-CN"/>
              </w:rPr>
            </w:pPr>
            <w:r>
              <w:rPr>
                <w:rFonts w:hint="eastAsia" w:ascii="长城仿宋" w:eastAsia="宋体"/>
                <w:kern w:val="0"/>
                <w:szCs w:val="21"/>
                <w:lang w:eastAsia="zh-CN"/>
              </w:rPr>
              <w:t>专用于腹腔镜手术中收拢组织，经皮缝合，以闭合戳卡孔筋膜切口。</w:t>
            </w:r>
          </w:p>
        </w:tc>
        <w:tc>
          <w:tcPr>
            <w:tcW w:w="535" w:type="pct"/>
            <w:vAlign w:val="center"/>
          </w:tcPr>
          <w:p w14:paraId="760268B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60D584C2">
            <w:pPr>
              <w:jc w:val="center"/>
              <w:rPr>
                <w:rFonts w:hint="eastAsia" w:ascii="长城仿宋" w:eastAsia="宋体"/>
                <w:kern w:val="0"/>
                <w:szCs w:val="21"/>
                <w:lang w:eastAsia="zh-CN"/>
              </w:rPr>
            </w:pPr>
            <w:r>
              <w:rPr>
                <w:rFonts w:hint="eastAsia" w:ascii="长城仿宋" w:eastAsia="宋体"/>
                <w:kern w:val="0"/>
                <w:szCs w:val="21"/>
                <w:lang w:eastAsia="zh-CN"/>
              </w:rPr>
              <w:t>普通外科</w:t>
            </w:r>
          </w:p>
        </w:tc>
      </w:tr>
      <w:tr w14:paraId="4106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324098E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540" w:type="pct"/>
            <w:shd w:val="clear" w:color="000000" w:fill="FFFFFF"/>
            <w:noWrap/>
            <w:vAlign w:val="center"/>
          </w:tcPr>
          <w:p w14:paraId="2361CC9D">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06</w:t>
            </w:r>
          </w:p>
        </w:tc>
        <w:tc>
          <w:tcPr>
            <w:tcW w:w="660" w:type="pct"/>
            <w:vAlign w:val="center"/>
          </w:tcPr>
          <w:p w14:paraId="7A80E450">
            <w:pPr>
              <w:jc w:val="center"/>
              <w:rPr>
                <w:rFonts w:hint="eastAsia" w:ascii="长城仿宋" w:eastAsia="宋体"/>
                <w:kern w:val="0"/>
                <w:szCs w:val="21"/>
                <w:lang w:eastAsia="zh-CN"/>
              </w:rPr>
            </w:pPr>
            <w:r>
              <w:rPr>
                <w:rFonts w:hint="eastAsia" w:ascii="长城仿宋" w:eastAsia="宋体"/>
                <w:kern w:val="0"/>
                <w:szCs w:val="21"/>
                <w:lang w:eastAsia="zh-CN"/>
              </w:rPr>
              <w:t>一次性使用肺结节定位针</w:t>
            </w:r>
          </w:p>
        </w:tc>
        <w:tc>
          <w:tcPr>
            <w:tcW w:w="2047" w:type="pct"/>
            <w:vAlign w:val="center"/>
          </w:tcPr>
          <w:p w14:paraId="4FE28278">
            <w:pPr>
              <w:rPr>
                <w:rFonts w:hint="default" w:ascii="长城仿宋" w:eastAsia="宋体"/>
                <w:kern w:val="0"/>
                <w:szCs w:val="21"/>
                <w:lang w:val="en-US" w:eastAsia="zh-CN"/>
              </w:rPr>
            </w:pPr>
            <w:r>
              <w:rPr>
                <w:rFonts w:hint="eastAsia" w:ascii="长城仿宋" w:eastAsia="宋体"/>
                <w:kern w:val="0"/>
                <w:szCs w:val="21"/>
                <w:lang w:eastAsia="zh-CN"/>
              </w:rPr>
              <w:t>用于肺结节患者接受胸腔镜手术前的</w:t>
            </w:r>
            <w:r>
              <w:rPr>
                <w:rFonts w:hint="eastAsia" w:ascii="长城仿宋" w:eastAsia="宋体"/>
                <w:kern w:val="0"/>
                <w:szCs w:val="21"/>
                <w:lang w:val="en-US" w:eastAsia="zh-CN"/>
              </w:rPr>
              <w:t>CT引导下的肺结节定位</w:t>
            </w:r>
          </w:p>
        </w:tc>
        <w:tc>
          <w:tcPr>
            <w:tcW w:w="535" w:type="pct"/>
            <w:vAlign w:val="center"/>
          </w:tcPr>
          <w:p w14:paraId="09087D85">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0E7BC6DE">
            <w:pPr>
              <w:jc w:val="center"/>
              <w:rPr>
                <w:rFonts w:hint="eastAsia" w:ascii="长城仿宋" w:eastAsia="宋体"/>
                <w:kern w:val="0"/>
                <w:szCs w:val="21"/>
                <w:lang w:eastAsia="zh-CN"/>
              </w:rPr>
            </w:pPr>
            <w:r>
              <w:rPr>
                <w:rFonts w:hint="eastAsia" w:ascii="长城仿宋" w:eastAsia="宋体"/>
                <w:kern w:val="0"/>
                <w:szCs w:val="21"/>
                <w:lang w:eastAsia="zh-CN"/>
              </w:rPr>
              <w:t>神经外科</w:t>
            </w:r>
          </w:p>
        </w:tc>
      </w:tr>
      <w:tr w14:paraId="030F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7008A298">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540" w:type="pct"/>
            <w:shd w:val="clear" w:color="000000" w:fill="FFFFFF"/>
            <w:noWrap/>
            <w:vAlign w:val="center"/>
          </w:tcPr>
          <w:p w14:paraId="069FA00D">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07</w:t>
            </w:r>
          </w:p>
        </w:tc>
        <w:tc>
          <w:tcPr>
            <w:tcW w:w="660" w:type="pct"/>
            <w:vAlign w:val="center"/>
          </w:tcPr>
          <w:p w14:paraId="4A279376">
            <w:pPr>
              <w:jc w:val="both"/>
              <w:rPr>
                <w:rFonts w:hint="eastAsia" w:ascii="长城仿宋" w:eastAsia="宋体"/>
                <w:kern w:val="0"/>
                <w:szCs w:val="21"/>
                <w:lang w:eastAsia="zh-CN"/>
              </w:rPr>
            </w:pPr>
            <w:r>
              <w:rPr>
                <w:rFonts w:hint="eastAsia" w:ascii="长城仿宋" w:eastAsia="宋体"/>
                <w:kern w:val="0"/>
                <w:szCs w:val="21"/>
                <w:lang w:eastAsia="zh-CN"/>
              </w:rPr>
              <w:t>一次性使用胸腔引流瓶</w:t>
            </w:r>
          </w:p>
        </w:tc>
        <w:tc>
          <w:tcPr>
            <w:tcW w:w="2047" w:type="pct"/>
            <w:vAlign w:val="center"/>
          </w:tcPr>
          <w:p w14:paraId="3516548B">
            <w:pPr>
              <w:rPr>
                <w:rFonts w:hint="eastAsia" w:ascii="长城仿宋" w:eastAsia="宋体"/>
                <w:kern w:val="0"/>
                <w:szCs w:val="21"/>
                <w:lang w:eastAsia="zh-CN"/>
              </w:rPr>
            </w:pPr>
            <w:r>
              <w:rPr>
                <w:rFonts w:hint="eastAsia" w:ascii="长城仿宋" w:eastAsia="宋体"/>
                <w:kern w:val="0"/>
                <w:szCs w:val="21"/>
                <w:lang w:eastAsia="zh-CN"/>
              </w:rPr>
              <w:t>为微创耗材，适用于气胸、经过心脏或胸腔手术之后，以及胸部损伤、胸膜积液、胸膜积脓或其他相关条件下的胸膜腔和纵隔腔引流</w:t>
            </w:r>
          </w:p>
        </w:tc>
        <w:tc>
          <w:tcPr>
            <w:tcW w:w="535" w:type="pct"/>
            <w:vAlign w:val="center"/>
          </w:tcPr>
          <w:p w14:paraId="4A7E6857">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7CC01C59">
            <w:pPr>
              <w:jc w:val="center"/>
              <w:rPr>
                <w:rFonts w:hint="eastAsia" w:ascii="长城仿宋" w:eastAsia="宋体"/>
                <w:kern w:val="0"/>
                <w:szCs w:val="21"/>
                <w:lang w:eastAsia="zh-CN"/>
              </w:rPr>
            </w:pPr>
            <w:r>
              <w:rPr>
                <w:rFonts w:hint="eastAsia" w:ascii="长城仿宋" w:eastAsia="宋体"/>
                <w:kern w:val="0"/>
                <w:szCs w:val="21"/>
                <w:lang w:eastAsia="zh-CN"/>
              </w:rPr>
              <w:t>神经外科</w:t>
            </w:r>
          </w:p>
        </w:tc>
      </w:tr>
      <w:tr w14:paraId="5736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 w:type="pct"/>
            <w:shd w:val="clear" w:color="000000" w:fill="FFFFFF"/>
            <w:vAlign w:val="center"/>
          </w:tcPr>
          <w:p w14:paraId="66291A47">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6</w:t>
            </w:r>
          </w:p>
        </w:tc>
        <w:tc>
          <w:tcPr>
            <w:tcW w:w="540" w:type="pct"/>
            <w:shd w:val="clear" w:color="000000" w:fill="FFFFFF"/>
            <w:noWrap/>
            <w:vAlign w:val="center"/>
          </w:tcPr>
          <w:p w14:paraId="1941AC9F">
            <w:pPr>
              <w:jc w:val="center"/>
              <w:rPr>
                <w:rFonts w:hint="eastAsia"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08</w:t>
            </w:r>
          </w:p>
        </w:tc>
        <w:tc>
          <w:tcPr>
            <w:tcW w:w="660" w:type="pct"/>
            <w:vAlign w:val="center"/>
          </w:tcPr>
          <w:p w14:paraId="45B39AE6">
            <w:pPr>
              <w:jc w:val="center"/>
              <w:rPr>
                <w:rFonts w:hint="eastAsia" w:ascii="长城仿宋" w:eastAsia="宋体"/>
                <w:kern w:val="0"/>
                <w:szCs w:val="21"/>
                <w:lang w:eastAsia="zh-CN"/>
              </w:rPr>
            </w:pPr>
            <w:r>
              <w:rPr>
                <w:rFonts w:hint="eastAsia" w:ascii="长城仿宋" w:eastAsia="宋体"/>
                <w:kern w:val="0"/>
                <w:szCs w:val="21"/>
                <w:lang w:eastAsia="zh-CN"/>
              </w:rPr>
              <w:t>负压引流瓶（高负压）</w:t>
            </w:r>
          </w:p>
        </w:tc>
        <w:tc>
          <w:tcPr>
            <w:tcW w:w="2047" w:type="pct"/>
            <w:vAlign w:val="center"/>
          </w:tcPr>
          <w:p w14:paraId="763472B8">
            <w:pPr>
              <w:rPr>
                <w:rFonts w:hint="default" w:ascii="长城仿宋" w:eastAsia="宋体"/>
                <w:kern w:val="0"/>
                <w:szCs w:val="21"/>
                <w:lang w:val="en-US" w:eastAsia="zh-CN"/>
              </w:rPr>
            </w:pPr>
            <w:r>
              <w:rPr>
                <w:rFonts w:hint="eastAsia" w:ascii="长城仿宋" w:eastAsia="宋体"/>
                <w:kern w:val="0"/>
                <w:szCs w:val="21"/>
                <w:lang w:eastAsia="zh-CN"/>
              </w:rPr>
              <w:t>用于收集并引流患者术后渗血、渗液、积液、漏液、脓液、分泌物、降解产物等至体外。可在</w:t>
            </w:r>
            <w:r>
              <w:rPr>
                <w:rFonts w:hint="eastAsia" w:ascii="长城仿宋" w:eastAsia="宋体"/>
                <w:kern w:val="0"/>
                <w:szCs w:val="21"/>
                <w:lang w:val="en-US" w:eastAsia="zh-CN"/>
              </w:rPr>
              <w:t>5-90kpa范围内选择任意负压值且稳定输出，有独立取样口，可即时取样。</w:t>
            </w:r>
          </w:p>
        </w:tc>
        <w:tc>
          <w:tcPr>
            <w:tcW w:w="535" w:type="pct"/>
            <w:vAlign w:val="center"/>
          </w:tcPr>
          <w:p w14:paraId="74D32A6C">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932" w:type="pct"/>
            <w:vAlign w:val="center"/>
          </w:tcPr>
          <w:p w14:paraId="15AC0FC4">
            <w:pPr>
              <w:jc w:val="center"/>
              <w:rPr>
                <w:rFonts w:hint="eastAsia" w:ascii="长城仿宋" w:eastAsia="宋体"/>
                <w:kern w:val="0"/>
                <w:szCs w:val="21"/>
                <w:lang w:eastAsia="zh-CN"/>
              </w:rPr>
            </w:pPr>
            <w:r>
              <w:rPr>
                <w:rFonts w:hint="eastAsia" w:ascii="长城仿宋" w:eastAsia="宋体"/>
                <w:kern w:val="0"/>
                <w:szCs w:val="21"/>
                <w:lang w:eastAsia="zh-CN"/>
              </w:rPr>
              <w:t>普通外科</w:t>
            </w:r>
          </w:p>
        </w:tc>
      </w:tr>
    </w:tbl>
    <w:p w14:paraId="173C905A">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医用耗材（试剂）</w:t>
      </w:r>
      <w:r>
        <w:rPr>
          <w:rFonts w:hint="eastAsia" w:ascii="宋体" w:hAnsi="宋体" w:eastAsia="宋体" w:cs="宋体"/>
          <w:szCs w:val="21"/>
          <w:highlight w:val="none"/>
        </w:rPr>
        <w:t>投标报名及资格审查文件》（报名时提交）</w:t>
      </w:r>
    </w:p>
    <w:p w14:paraId="73466E53">
      <w:pPr>
        <w:pStyle w:val="7"/>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提交电子版在U盘）</w:t>
      </w:r>
    </w:p>
    <w:p w14:paraId="16333085">
      <w:pPr>
        <w:pStyle w:val="7"/>
        <w:ind w:firstLine="420"/>
        <w:rPr>
          <w:szCs w:val="21"/>
        </w:rPr>
      </w:pPr>
      <w:r>
        <w:rPr>
          <w:rFonts w:hint="eastAsia"/>
          <w:szCs w:val="21"/>
        </w:rPr>
        <w:t>附件3：采购文件</w:t>
      </w:r>
    </w:p>
    <w:p w14:paraId="5AC69E07">
      <w:pPr>
        <w:widowControl/>
        <w:wordWrap w:val="0"/>
        <w:spacing w:line="420" w:lineRule="exact"/>
        <w:ind w:left="420" w:leftChars="200" w:right="420"/>
        <w:rPr>
          <w:szCs w:val="21"/>
        </w:rPr>
      </w:pPr>
      <w:r>
        <w:rPr>
          <w:rFonts w:hint="eastAsia"/>
          <w:szCs w:val="21"/>
        </w:rPr>
        <w:t>备注：</w:t>
      </w:r>
    </w:p>
    <w:p w14:paraId="74698435">
      <w:pPr>
        <w:pStyle w:val="7"/>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医用耗材（试剂）</w:t>
      </w:r>
      <w:r>
        <w:rPr>
          <w:rFonts w:hint="eastAsia"/>
          <w:szCs w:val="21"/>
        </w:rPr>
        <w:t>投标产品明细表》用Exce文档形式单独发送一份</w:t>
      </w:r>
    </w:p>
    <w:p w14:paraId="2539F17B">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6777BC58">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4C49DB00">
      <w:pPr>
        <w:widowControl/>
        <w:wordWrap w:val="0"/>
        <w:spacing w:before="100" w:beforeAutospacing="1" w:after="100" w:afterAutospacing="1" w:line="0" w:lineRule="atLeast"/>
        <w:ind w:right="420" w:firstLine="1375" w:firstLineChars="655"/>
        <w:jc w:val="both"/>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4</w:t>
      </w:r>
      <w:r>
        <w:rPr>
          <w:rFonts w:hint="eastAsia" w:ascii="Tahoma" w:hAnsi="Tahoma" w:cs="Tahoma"/>
          <w:color w:val="auto"/>
          <w:kern w:val="0"/>
          <w:szCs w:val="21"/>
        </w:rPr>
        <w:t>月</w:t>
      </w:r>
      <w:r>
        <w:rPr>
          <w:rFonts w:hint="eastAsia" w:ascii="Tahoma" w:hAnsi="Tahoma" w:cs="Tahoma"/>
          <w:color w:val="auto"/>
          <w:kern w:val="0"/>
          <w:szCs w:val="21"/>
          <w:lang w:val="en-US" w:eastAsia="zh-CN"/>
        </w:rPr>
        <w:t>25</w:t>
      </w:r>
      <w:bookmarkStart w:id="0" w:name="_GoBack"/>
      <w:bookmarkEnd w:id="0"/>
      <w:r>
        <w:rPr>
          <w:rFonts w:hint="eastAsia" w:ascii="Tahoma" w:hAnsi="Tahoma" w:cs="Tahoma"/>
          <w:color w:val="auto"/>
          <w:kern w:val="0"/>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1">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2">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3">
    <w:nsid w:val="4F109347"/>
    <w:multiLevelType w:val="singleLevel"/>
    <w:tmpl w:val="4F109347"/>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835C3"/>
    <w:rsid w:val="086A7E59"/>
    <w:rsid w:val="0D2762D6"/>
    <w:rsid w:val="13E10270"/>
    <w:rsid w:val="149C0E92"/>
    <w:rsid w:val="1E6739B2"/>
    <w:rsid w:val="349731A8"/>
    <w:rsid w:val="43B86A2E"/>
    <w:rsid w:val="719F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Hyperlink"/>
    <w:qFormat/>
    <w:uiPriority w:val="99"/>
    <w:rPr>
      <w:color w:val="0000FF"/>
      <w:u w:val="single"/>
    </w:rPr>
  </w:style>
  <w:style w:type="paragraph" w:customStyle="1" w:styleId="6">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paragraph" w:customStyle="1" w:styleId="7">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2636</Words>
  <Characters>2841</Characters>
  <Lines>0</Lines>
  <Paragraphs>0</Paragraphs>
  <TotalTime>29</TotalTime>
  <ScaleCrop>false</ScaleCrop>
  <LinksUpToDate>false</LinksUpToDate>
  <CharactersWithSpaces>2897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2025-03-28T03:52:00Z</dcterms:created>
  <dc:creator>Administrator</dc:creator>
  <cp:lastModifiedBy>暗月萧风</cp:lastModifiedBy>
  <dcterms:modified xsi:type="dcterms:W3CDTF">2025-04-24T08:25:43Z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eyJoZGlkIjoiMDk0Mzk1OGQzNDAwMDIwYmIyNmEyYTM2ODhhOTY4NGIiLCJ1c2VySWQiOiIzMjU0NDI2MTQifQ==</vt:lpwstr>
  </property>
  <property fmtid="{D5CDD505-2E9C-101B-9397-08002B2CF9AE}" pid="4" name="ICV">
    <vt:lpwstr>595508EE71F34FCBACC5C11DE69777AB_12</vt:lpwstr>
  </property>
</Properties>
</file>